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64B9" w14:textId="77777777" w:rsidR="001E3F05" w:rsidRDefault="001E3F05" w:rsidP="00F9090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4A231E5" w14:textId="77777777" w:rsidR="001E3F05" w:rsidRDefault="001E3F05" w:rsidP="00F9090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51761EC2" w14:textId="77777777" w:rsidR="001E3F05" w:rsidRDefault="001E3F05" w:rsidP="00F9090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78E383A" w14:textId="37538EC6" w:rsidR="00F9090A" w:rsidRPr="003020E5" w:rsidRDefault="00F9090A" w:rsidP="00F9090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020E5">
        <w:rPr>
          <w:rFonts w:ascii="Arial" w:hAnsi="Arial" w:cs="Arial"/>
          <w:b/>
          <w:sz w:val="24"/>
          <w:szCs w:val="24"/>
        </w:rPr>
        <w:t>CONTRATO DE PRESTAÇÃO DE SERVIÇOS TÉCNICOS  DE SUPORTE  NA ÁREA DE INFORMÁTICA</w:t>
      </w:r>
    </w:p>
    <w:p w14:paraId="660FDB1D" w14:textId="77777777" w:rsidR="00F9090A" w:rsidRDefault="00F9090A" w:rsidP="00F9090A">
      <w:pPr>
        <w:jc w:val="center"/>
        <w:rPr>
          <w:rFonts w:ascii="Arial" w:hAnsi="Arial" w:cs="Arial"/>
          <w:b/>
          <w:sz w:val="24"/>
          <w:szCs w:val="24"/>
        </w:rPr>
      </w:pPr>
      <w:r w:rsidRPr="003020E5"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t>0</w:t>
      </w:r>
      <w:r w:rsidRPr="003020E5">
        <w:rPr>
          <w:rFonts w:ascii="Arial" w:hAnsi="Arial" w:cs="Arial"/>
          <w:b/>
          <w:sz w:val="24"/>
          <w:szCs w:val="24"/>
        </w:rPr>
        <w:t>01/2</w:t>
      </w:r>
      <w:r>
        <w:rPr>
          <w:rFonts w:ascii="Arial" w:hAnsi="Arial" w:cs="Arial"/>
          <w:b/>
          <w:sz w:val="24"/>
          <w:szCs w:val="24"/>
        </w:rPr>
        <w:t>5</w:t>
      </w:r>
    </w:p>
    <w:p w14:paraId="0955E3C5" w14:textId="77777777" w:rsidR="00F9090A" w:rsidRDefault="00F9090A" w:rsidP="00F9090A">
      <w:pPr>
        <w:jc w:val="center"/>
        <w:rPr>
          <w:rFonts w:ascii="Arial" w:hAnsi="Arial" w:cs="Arial"/>
          <w:b/>
          <w:sz w:val="24"/>
          <w:szCs w:val="24"/>
        </w:rPr>
      </w:pPr>
    </w:p>
    <w:p w14:paraId="3F0FB630" w14:textId="7893F50F" w:rsidR="00F9090A" w:rsidRPr="004A18E5" w:rsidRDefault="00F9090A" w:rsidP="00F9090A">
      <w:pPr>
        <w:pStyle w:val="Corpodetexto3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ab/>
        <w:t xml:space="preserve">Pelo presente instrumento que entre si celebram, de um lado a </w:t>
      </w:r>
      <w:bookmarkStart w:id="0" w:name="_Hlk157083275"/>
      <w:r w:rsidRPr="004A18E5">
        <w:rPr>
          <w:rFonts w:ascii="Times New Roman" w:hAnsi="Times New Roman"/>
          <w:b/>
          <w:sz w:val="24"/>
          <w:szCs w:val="24"/>
        </w:rPr>
        <w:t>Câmara Municipal de São Pedro</w:t>
      </w:r>
      <w:bookmarkEnd w:id="0"/>
      <w:r w:rsidRPr="004A18E5">
        <w:rPr>
          <w:rFonts w:ascii="Times New Roman" w:hAnsi="Times New Roman"/>
          <w:sz w:val="24"/>
          <w:szCs w:val="24"/>
        </w:rPr>
        <w:t>, órgão do Poder Legislativo Municipal, inscrito no CNPJ sob o nº 01637740/0001-04, com endereço na Rua Nicolau Mauro nº 1011, Centro, São Pedro-SP, neste ato representado por seu presidente Sr</w:t>
      </w:r>
      <w:r>
        <w:rPr>
          <w:rFonts w:ascii="Times New Roman" w:hAnsi="Times New Roman"/>
          <w:sz w:val="24"/>
          <w:szCs w:val="24"/>
        </w:rPr>
        <w:t xml:space="preserve"> Adriano Vitor de Oliveira</w:t>
      </w:r>
      <w:r w:rsidRPr="004A18E5">
        <w:rPr>
          <w:rFonts w:ascii="Times New Roman" w:hAnsi="Times New Roman"/>
          <w:sz w:val="24"/>
          <w:szCs w:val="24"/>
        </w:rPr>
        <w:t xml:space="preserve">., brasileiro, inscrito no CPF n.º </w:t>
      </w:r>
      <w:r>
        <w:rPr>
          <w:rFonts w:ascii="Times New Roman" w:hAnsi="Times New Roman"/>
          <w:sz w:val="24"/>
          <w:szCs w:val="24"/>
        </w:rPr>
        <w:t xml:space="preserve">282553748-92 </w:t>
      </w:r>
      <w:r w:rsidRPr="004A18E5">
        <w:rPr>
          <w:rFonts w:ascii="Times New Roman" w:hAnsi="Times New Roman"/>
          <w:sz w:val="24"/>
          <w:szCs w:val="24"/>
        </w:rPr>
        <w:t xml:space="preserve">e portador do RG n.º  </w:t>
      </w:r>
      <w:r>
        <w:rPr>
          <w:rFonts w:ascii="Times New Roman" w:hAnsi="Times New Roman"/>
          <w:sz w:val="24"/>
          <w:szCs w:val="24"/>
        </w:rPr>
        <w:t>35882326-2</w:t>
      </w:r>
      <w:r w:rsidRPr="004A18E5">
        <w:rPr>
          <w:rFonts w:ascii="Times New Roman" w:hAnsi="Times New Roman"/>
          <w:sz w:val="24"/>
          <w:szCs w:val="24"/>
        </w:rPr>
        <w:t>, capaz, doravante denominado simplesmente CONTRATANTE,  e</w:t>
      </w:r>
      <w:r>
        <w:rPr>
          <w:rFonts w:ascii="Times New Roman" w:hAnsi="Times New Roman"/>
          <w:sz w:val="24"/>
          <w:szCs w:val="24"/>
        </w:rPr>
        <w:t xml:space="preserve"> José Francisco Fracassi-ME</w:t>
      </w:r>
      <w:bookmarkStart w:id="1" w:name="_Hlk157083291"/>
      <w:r w:rsidRPr="004A18E5">
        <w:rPr>
          <w:rFonts w:ascii="Times New Roman" w:hAnsi="Times New Roman"/>
          <w:b/>
          <w:bCs/>
          <w:sz w:val="24"/>
          <w:szCs w:val="24"/>
        </w:rPr>
        <w:t>,</w:t>
      </w:r>
      <w:bookmarkEnd w:id="1"/>
      <w:r w:rsidRPr="004A18E5">
        <w:rPr>
          <w:rFonts w:ascii="Times New Roman" w:hAnsi="Times New Roman"/>
          <w:sz w:val="24"/>
          <w:szCs w:val="24"/>
        </w:rPr>
        <w:t xml:space="preserve">  inscrita no CNPJ/MF sob o n.º </w:t>
      </w:r>
      <w:r>
        <w:rPr>
          <w:rFonts w:ascii="Times New Roman" w:hAnsi="Times New Roman"/>
          <w:sz w:val="24"/>
          <w:szCs w:val="24"/>
        </w:rPr>
        <w:t xml:space="preserve"> 08.867.966/0001-32</w:t>
      </w:r>
      <w:r w:rsidRPr="004A18E5">
        <w:rPr>
          <w:rFonts w:ascii="Times New Roman" w:hAnsi="Times New Roman"/>
          <w:sz w:val="24"/>
          <w:szCs w:val="24"/>
        </w:rPr>
        <w:t xml:space="preserve">, com sede na </w:t>
      </w:r>
      <w:r>
        <w:rPr>
          <w:rFonts w:ascii="Times New Roman" w:hAnsi="Times New Roman"/>
          <w:sz w:val="24"/>
          <w:szCs w:val="24"/>
        </w:rPr>
        <w:t>Adolphina Marroni Coziello nº 761</w:t>
      </w:r>
      <w:r w:rsidRPr="004A18E5">
        <w:rPr>
          <w:rFonts w:ascii="Times New Roman" w:hAnsi="Times New Roman"/>
          <w:sz w:val="24"/>
          <w:szCs w:val="24"/>
        </w:rPr>
        <w:t xml:space="preserve"> no município de </w:t>
      </w:r>
      <w:r>
        <w:rPr>
          <w:rFonts w:ascii="Times New Roman" w:hAnsi="Times New Roman"/>
          <w:sz w:val="24"/>
          <w:szCs w:val="24"/>
        </w:rPr>
        <w:t>São Pedro</w:t>
      </w:r>
      <w:r w:rsidRPr="004A18E5">
        <w:rPr>
          <w:rFonts w:ascii="Times New Roman" w:hAnsi="Times New Roman"/>
          <w:sz w:val="24"/>
          <w:szCs w:val="24"/>
        </w:rPr>
        <w:t xml:space="preserve"> - SP neste ato representada p</w:t>
      </w:r>
      <w:r>
        <w:rPr>
          <w:rFonts w:ascii="Times New Roman" w:hAnsi="Times New Roman"/>
          <w:sz w:val="24"/>
          <w:szCs w:val="24"/>
        </w:rPr>
        <w:t xml:space="preserve">elo seu diretor </w:t>
      </w:r>
      <w:r w:rsidRPr="004A18E5">
        <w:rPr>
          <w:rFonts w:ascii="Times New Roman" w:hAnsi="Times New Roman"/>
          <w:sz w:val="24"/>
          <w:szCs w:val="24"/>
        </w:rPr>
        <w:t xml:space="preserve"> </w:t>
      </w:r>
      <w:bookmarkStart w:id="2" w:name="_Hlk157083475"/>
      <w:r w:rsidRPr="00F9090A">
        <w:rPr>
          <w:rFonts w:ascii="Times New Roman" w:hAnsi="Times New Roman"/>
          <w:sz w:val="24"/>
          <w:szCs w:val="24"/>
        </w:rPr>
        <w:t xml:space="preserve">José Francisco Fracassi, Brasileiro, </w:t>
      </w:r>
      <w:r>
        <w:rPr>
          <w:rFonts w:ascii="Times New Roman" w:hAnsi="Times New Roman"/>
          <w:sz w:val="24"/>
          <w:szCs w:val="24"/>
        </w:rPr>
        <w:t>Casado</w:t>
      </w:r>
      <w:r w:rsidRPr="00F9090A">
        <w:rPr>
          <w:rFonts w:ascii="Times New Roman" w:hAnsi="Times New Roman"/>
          <w:sz w:val="24"/>
          <w:szCs w:val="24"/>
        </w:rPr>
        <w:t>, Carteira de Identidade nº 34.320.013-2, CPF nº 214.786.228-22, residente e domiciliado na Rua Adlphina Morroni Coziello nº 761, CEP 13520-000, São Pedro, no Estado de São Paulo,</w:t>
      </w:r>
      <w:bookmarkEnd w:id="2"/>
      <w:r w:rsidRPr="004A18E5">
        <w:rPr>
          <w:rFonts w:ascii="Times New Roman" w:hAnsi="Times New Roman"/>
          <w:sz w:val="24"/>
          <w:szCs w:val="24"/>
        </w:rPr>
        <w:t xml:space="preserve"> aqui denominada CONTRATADA, tendo em vista o que consta no Processo de Dispensa de Licitação nº 05/2025 e em observância às disposições da Lei nº 14.133/2021, firmam, neste ato, o presente contrato, sob as condições contidas nas cláusulas seguintes.</w:t>
      </w:r>
    </w:p>
    <w:p w14:paraId="58CD1D10" w14:textId="77777777" w:rsidR="00F9090A" w:rsidRPr="004A18E5" w:rsidRDefault="00F9090A" w:rsidP="00F9090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18E5">
        <w:rPr>
          <w:rFonts w:ascii="Times New Roman" w:hAnsi="Times New Roman"/>
          <w:b/>
          <w:sz w:val="24"/>
          <w:szCs w:val="24"/>
          <w:u w:val="single"/>
        </w:rPr>
        <w:t>CLÁUSULA PRIMEIRA – DO INSTRUMENTO</w:t>
      </w:r>
    </w:p>
    <w:p w14:paraId="4FE0CF8B" w14:textId="53DB31A3" w:rsidR="00F9090A" w:rsidRPr="001E3F05" w:rsidRDefault="00F9090A" w:rsidP="00F9090A">
      <w:pPr>
        <w:pStyle w:val="PargrafodaLista"/>
        <w:numPr>
          <w:ilvl w:val="1"/>
          <w:numId w:val="1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3F05">
        <w:rPr>
          <w:rFonts w:ascii="Times New Roman" w:hAnsi="Times New Roman"/>
          <w:sz w:val="24"/>
          <w:szCs w:val="24"/>
        </w:rPr>
        <w:t xml:space="preserve"> O presente contrato </w:t>
      </w:r>
      <w:r w:rsidR="001E3F05" w:rsidRPr="001E3F05">
        <w:rPr>
          <w:rFonts w:ascii="Times New Roman" w:hAnsi="Times New Roman"/>
          <w:sz w:val="24"/>
          <w:szCs w:val="24"/>
        </w:rPr>
        <w:t xml:space="preserve">é decorrente da Dispensa de </w:t>
      </w:r>
      <w:r w:rsidRPr="001E3F05">
        <w:rPr>
          <w:rFonts w:ascii="Times New Roman" w:hAnsi="Times New Roman"/>
          <w:sz w:val="24"/>
          <w:szCs w:val="24"/>
        </w:rPr>
        <w:t>procedimento licitatório, nos termos do inciso II, do artigo 75 da Lei 14.133/2021, sendo regido pelos preceitos de direito público, aplicando-lhes, supletivamente, os princípios da teoria geral dos contratos e as disposições de direito privado.</w:t>
      </w:r>
    </w:p>
    <w:p w14:paraId="7E86F470" w14:textId="77777777" w:rsidR="00F9090A" w:rsidRPr="004A18E5" w:rsidRDefault="00F9090A" w:rsidP="00F9090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18E5">
        <w:rPr>
          <w:rFonts w:ascii="Times New Roman" w:hAnsi="Times New Roman"/>
          <w:b/>
          <w:sz w:val="24"/>
          <w:szCs w:val="24"/>
          <w:u w:val="single"/>
        </w:rPr>
        <w:t>CLÁUSULA SEGUNDA – DO OBJETO</w:t>
      </w:r>
    </w:p>
    <w:p w14:paraId="1A5C70F0" w14:textId="77777777" w:rsidR="00F9090A" w:rsidRPr="004A18E5" w:rsidRDefault="00F9090A" w:rsidP="00F9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 xml:space="preserve">2.1 – A </w:t>
      </w:r>
      <w:r w:rsidRPr="004A18E5">
        <w:rPr>
          <w:rFonts w:ascii="Times New Roman" w:hAnsi="Times New Roman"/>
          <w:b/>
          <w:sz w:val="24"/>
          <w:szCs w:val="24"/>
        </w:rPr>
        <w:t>CONTRATADA</w:t>
      </w:r>
      <w:r w:rsidRPr="004A18E5">
        <w:rPr>
          <w:rFonts w:ascii="Times New Roman" w:hAnsi="Times New Roman"/>
          <w:sz w:val="24"/>
          <w:szCs w:val="24"/>
        </w:rPr>
        <w:t xml:space="preserve">, prestará serviços técnicos de suporte  para instalação/reinstalação de software, pequenos acertos nos equipamentos, manutenção de rede internet, servidor, instalação de novos equipamentos e de software especialidade em pacotes para escritório e serviços de internet. </w:t>
      </w:r>
    </w:p>
    <w:p w14:paraId="67657197" w14:textId="77777777" w:rsidR="00F9090A" w:rsidRPr="004A18E5" w:rsidRDefault="00F9090A" w:rsidP="00F9090A">
      <w:pPr>
        <w:pStyle w:val="SemEspaamento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>2.2 – Os serviços serão desenvolvidos na área de TI tais como:</w:t>
      </w:r>
    </w:p>
    <w:p w14:paraId="39C395DB" w14:textId="77777777" w:rsidR="00F9090A" w:rsidRPr="004A18E5" w:rsidRDefault="00F9090A" w:rsidP="00F9090A">
      <w:pPr>
        <w:pStyle w:val="SemEspaamento"/>
        <w:rPr>
          <w:rFonts w:ascii="Times New Roman" w:hAnsi="Times New Roman"/>
          <w:sz w:val="10"/>
          <w:szCs w:val="10"/>
        </w:rPr>
      </w:pPr>
      <w:r w:rsidRPr="004A18E5">
        <w:rPr>
          <w:rFonts w:ascii="Times New Roman" w:hAnsi="Times New Roman"/>
          <w:sz w:val="24"/>
          <w:szCs w:val="24"/>
        </w:rPr>
        <w:t xml:space="preserve"> </w:t>
      </w:r>
    </w:p>
    <w:p w14:paraId="1F58D0E5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b/>
          <w:bCs/>
          <w:sz w:val="24"/>
          <w:szCs w:val="24"/>
        </w:rPr>
        <w:t>Acompanhamento Preventivo</w:t>
      </w:r>
      <w:r w:rsidRPr="004A18E5">
        <w:rPr>
          <w:rFonts w:ascii="Times New Roman" w:hAnsi="Times New Roman"/>
          <w:sz w:val="24"/>
          <w:szCs w:val="24"/>
        </w:rPr>
        <w:t>: A empresa deverá realizar uma visita técnica</w:t>
      </w:r>
      <w:r>
        <w:rPr>
          <w:rFonts w:ascii="Times New Roman" w:hAnsi="Times New Roman"/>
          <w:sz w:val="24"/>
          <w:szCs w:val="24"/>
        </w:rPr>
        <w:t xml:space="preserve"> semanalmente</w:t>
      </w:r>
      <w:r w:rsidRPr="004A18E5">
        <w:rPr>
          <w:rFonts w:ascii="Times New Roman" w:hAnsi="Times New Roman"/>
          <w:sz w:val="24"/>
          <w:szCs w:val="24"/>
        </w:rPr>
        <w:t xml:space="preserve"> para monitorar a infraestrutura de TI, incluindo a análise do desempenho da rede, dos servidores, e da integridade dos equipamentos de informática.</w:t>
      </w:r>
    </w:p>
    <w:p w14:paraId="2D52AEF8" w14:textId="77777777" w:rsidR="00F9090A" w:rsidRDefault="00F9090A" w:rsidP="00F9090A">
      <w:pPr>
        <w:jc w:val="both"/>
        <w:rPr>
          <w:rFonts w:ascii="Times New Roman" w:hAnsi="Times New Roman"/>
        </w:rPr>
      </w:pPr>
      <w:r w:rsidRPr="004A18E5">
        <w:rPr>
          <w:rFonts w:ascii="Times New Roman" w:hAnsi="Times New Roman"/>
          <w:b/>
          <w:bCs/>
          <w:sz w:val="24"/>
          <w:szCs w:val="24"/>
        </w:rPr>
        <w:t>Suporte Remoto e Presencial</w:t>
      </w:r>
      <w:r w:rsidRPr="004A18E5">
        <w:rPr>
          <w:rFonts w:ascii="Times New Roman" w:hAnsi="Times New Roman"/>
          <w:sz w:val="24"/>
          <w:szCs w:val="24"/>
        </w:rPr>
        <w:t xml:space="preserve">: Durante o período de contrato, disponibilidade para atendimento remoto, bem como para deslocamentos presenciais </w:t>
      </w:r>
      <w:r w:rsidRPr="00BC3890">
        <w:rPr>
          <w:rFonts w:ascii="Times New Roman" w:hAnsi="Times New Roman"/>
        </w:rPr>
        <w:t>sempre que necessário</w:t>
      </w:r>
      <w:r>
        <w:rPr>
          <w:rFonts w:ascii="Times New Roman" w:hAnsi="Times New Roman"/>
        </w:rPr>
        <w:t xml:space="preserve"> e em 24 horas contados do recebimento da intimação.</w:t>
      </w:r>
    </w:p>
    <w:p w14:paraId="580F2866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b/>
          <w:bCs/>
          <w:sz w:val="24"/>
          <w:szCs w:val="24"/>
        </w:rPr>
        <w:lastRenderedPageBreak/>
        <w:t>Instalação e Reinstalação de Software</w:t>
      </w:r>
      <w:r w:rsidRPr="004A18E5">
        <w:rPr>
          <w:rFonts w:ascii="Times New Roman" w:hAnsi="Times New Roman"/>
          <w:sz w:val="24"/>
          <w:szCs w:val="24"/>
        </w:rPr>
        <w:t xml:space="preserve">: A instalação ou reinstalação de softwares será feita sempre que solicitado, de acordo com as atualizações exigidas pelos sistemas utilizados pela Câmara Municipal.  </w:t>
      </w:r>
    </w:p>
    <w:p w14:paraId="588DB5C2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b/>
          <w:bCs/>
          <w:sz w:val="24"/>
          <w:szCs w:val="24"/>
        </w:rPr>
        <w:t>Correções e Ajustes nos Equipamentos</w:t>
      </w:r>
      <w:r w:rsidRPr="004A18E5">
        <w:rPr>
          <w:rFonts w:ascii="Times New Roman" w:hAnsi="Times New Roman"/>
          <w:sz w:val="24"/>
          <w:szCs w:val="24"/>
        </w:rPr>
        <w:t>: A empresa se compromete a realizar correções rápidas e eficazes em pequenos problemas nos equipamentos de informática, tais como falhas em hardware, configurações inadequadas ou problemas de software que possam comprometer a produtividade.</w:t>
      </w:r>
    </w:p>
    <w:p w14:paraId="4F82B21C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b/>
          <w:bCs/>
          <w:sz w:val="24"/>
          <w:szCs w:val="24"/>
        </w:rPr>
        <w:t>Manutenção de Rede e Servidores</w:t>
      </w:r>
      <w:r w:rsidRPr="004A18E5">
        <w:rPr>
          <w:rFonts w:ascii="Times New Roman" w:hAnsi="Times New Roman"/>
          <w:sz w:val="24"/>
          <w:szCs w:val="24"/>
        </w:rPr>
        <w:t>: A manutenção de servidores e da rede de internet será realizada de forma contínua, com verificações de performance, atualizações de segurança, e resolução de falhas. O objetivo é garantir a disponibilidade e a segurança dos sistemas internos.</w:t>
      </w:r>
    </w:p>
    <w:p w14:paraId="63F7C5D2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b/>
          <w:bCs/>
          <w:sz w:val="24"/>
          <w:szCs w:val="24"/>
        </w:rPr>
        <w:t>Instalação de Novos Equipamentos e Software Especializado</w:t>
      </w:r>
      <w:r w:rsidRPr="004A18E5">
        <w:rPr>
          <w:rFonts w:ascii="Times New Roman" w:hAnsi="Times New Roman"/>
          <w:sz w:val="24"/>
          <w:szCs w:val="24"/>
        </w:rPr>
        <w:t>: Sempre que necessário, a empresa realizará a instalação de novos equipamentos e softwares, garantindo que todos os componentes sejam configurados corretamente e que a integração com os sistemas existentes seja perfeita.</w:t>
      </w:r>
    </w:p>
    <w:p w14:paraId="336CE77A" w14:textId="77777777" w:rsidR="00F9090A" w:rsidRDefault="00F9090A" w:rsidP="00F909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 xml:space="preserve">2.3 – A </w:t>
      </w:r>
      <w:r w:rsidRPr="004A18E5">
        <w:rPr>
          <w:rFonts w:ascii="Times New Roman" w:hAnsi="Times New Roman"/>
          <w:b/>
          <w:sz w:val="24"/>
          <w:szCs w:val="24"/>
        </w:rPr>
        <w:t>CONTRATADA</w:t>
      </w:r>
      <w:r w:rsidRPr="004A18E5">
        <w:rPr>
          <w:rFonts w:ascii="Times New Roman" w:hAnsi="Times New Roman"/>
          <w:sz w:val="24"/>
          <w:szCs w:val="24"/>
        </w:rPr>
        <w:t xml:space="preserve"> não se responsabilizará por eventuais prejuízos que a </w:t>
      </w:r>
      <w:r w:rsidRPr="004A18E5">
        <w:rPr>
          <w:rFonts w:ascii="Times New Roman" w:hAnsi="Times New Roman"/>
          <w:b/>
          <w:sz w:val="24"/>
          <w:szCs w:val="24"/>
        </w:rPr>
        <w:t>CONTRATANTE</w:t>
      </w:r>
      <w:r w:rsidRPr="004A18E5">
        <w:rPr>
          <w:rFonts w:ascii="Times New Roman" w:hAnsi="Times New Roman"/>
          <w:sz w:val="24"/>
          <w:szCs w:val="24"/>
        </w:rPr>
        <w:t xml:space="preserve"> venha a sofrer, decorrentes de problemas técnicos nos equipamentos.</w:t>
      </w:r>
    </w:p>
    <w:p w14:paraId="3B55B8A5" w14:textId="77777777" w:rsidR="001E3F05" w:rsidRDefault="001E3F05" w:rsidP="00F909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7FA68366" w14:textId="77777777" w:rsidR="001E3F05" w:rsidRDefault="001E3F05" w:rsidP="00F909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Vinculam esta contratação, independente de transcrição:</w:t>
      </w:r>
    </w:p>
    <w:p w14:paraId="1F556A3E" w14:textId="77777777" w:rsidR="001E3F05" w:rsidRDefault="001E3F05" w:rsidP="00F909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Termo de Referência</w:t>
      </w:r>
    </w:p>
    <w:p w14:paraId="079B5FF5" w14:textId="77777777" w:rsidR="00AD3DC1" w:rsidRDefault="001E3F05" w:rsidP="00F909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Edital/Aviso Contratação</w:t>
      </w:r>
    </w:p>
    <w:p w14:paraId="3098228C" w14:textId="56BD177D" w:rsidR="001E3F05" w:rsidRPr="004A18E5" w:rsidRDefault="00AD3DC1" w:rsidP="00F909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Proposta da Contratada</w:t>
      </w:r>
      <w:r w:rsidR="001E3F05">
        <w:rPr>
          <w:rFonts w:ascii="Times New Roman" w:hAnsi="Times New Roman"/>
          <w:sz w:val="24"/>
          <w:szCs w:val="24"/>
        </w:rPr>
        <w:t xml:space="preserve">  </w:t>
      </w:r>
    </w:p>
    <w:p w14:paraId="73F8F328" w14:textId="77777777" w:rsidR="00F9090A" w:rsidRPr="004A18E5" w:rsidRDefault="00F9090A" w:rsidP="00F9090A">
      <w:pPr>
        <w:pStyle w:val="SemEspaamento"/>
        <w:rPr>
          <w:rFonts w:ascii="Times New Roman" w:hAnsi="Times New Roman"/>
          <w:sz w:val="24"/>
          <w:szCs w:val="24"/>
        </w:rPr>
      </w:pPr>
    </w:p>
    <w:p w14:paraId="30953C72" w14:textId="77777777" w:rsidR="00F9090A" w:rsidRPr="004A18E5" w:rsidRDefault="00F9090A" w:rsidP="00F9090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18E5">
        <w:rPr>
          <w:rFonts w:ascii="Times New Roman" w:hAnsi="Times New Roman"/>
          <w:b/>
          <w:sz w:val="24"/>
          <w:szCs w:val="24"/>
          <w:u w:val="single"/>
        </w:rPr>
        <w:t>CLÁUSULA TERCEIRA – DA DURAÇÃO DO CONTRATO</w:t>
      </w:r>
    </w:p>
    <w:p w14:paraId="683C9F14" w14:textId="0347D71E" w:rsidR="00F9090A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 xml:space="preserve">3.1 – O presente contrato é firmado pelo prazo de 12(doze) meses com vigência a partir de </w:t>
      </w:r>
      <w:r>
        <w:rPr>
          <w:rFonts w:ascii="Times New Roman" w:hAnsi="Times New Roman"/>
          <w:sz w:val="24"/>
          <w:szCs w:val="24"/>
        </w:rPr>
        <w:t>0</w:t>
      </w:r>
      <w:r w:rsidR="00AD3DC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de fevereiro </w:t>
      </w:r>
      <w:r w:rsidRPr="004A18E5">
        <w:rPr>
          <w:rFonts w:ascii="Times New Roman" w:hAnsi="Times New Roman"/>
          <w:sz w:val="24"/>
          <w:szCs w:val="24"/>
        </w:rPr>
        <w:t xml:space="preserve">de 2025, podendo ser prorrogado por iguais períodos até o limite legal, mediante a assinatura de Termos Aditivos que indiquem a competente cobertura orçamentária, nos termos do art. 105 da Lei 14.133/21. </w:t>
      </w:r>
    </w:p>
    <w:p w14:paraId="4A643192" w14:textId="77777777" w:rsidR="00AD3DC1" w:rsidRPr="00AD3DC1" w:rsidRDefault="00AD3DC1" w:rsidP="00AD3DC1">
      <w:pPr>
        <w:jc w:val="both"/>
        <w:rPr>
          <w:rFonts w:ascii="Times New Roman" w:hAnsi="Times New Roman"/>
          <w:sz w:val="24"/>
          <w:szCs w:val="24"/>
        </w:rPr>
      </w:pPr>
      <w:r w:rsidRPr="00AD3DC1">
        <w:rPr>
          <w:rFonts w:ascii="Times New Roman" w:hAnsi="Times New Roman"/>
          <w:sz w:val="24"/>
          <w:szCs w:val="24"/>
        </w:rPr>
        <w:t xml:space="preserve">3.2. </w:t>
      </w:r>
      <w:r w:rsidRPr="00AD3DC1">
        <w:rPr>
          <w:rFonts w:ascii="Times New Roman" w:hAnsi="Times New Roman"/>
          <w:sz w:val="24"/>
          <w:szCs w:val="24"/>
        </w:rPr>
        <w:t>A prorrogação de que trata este item é condicionada ao ateste, pela autoridade competente, de que as condições e os preços permanecem vantajosos para a Administração, permitida a negociação com o contratado.</w:t>
      </w:r>
    </w:p>
    <w:p w14:paraId="78AFAEE9" w14:textId="77777777" w:rsidR="00F9090A" w:rsidRPr="004A18E5" w:rsidRDefault="00F9090A" w:rsidP="00F9090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18E5">
        <w:rPr>
          <w:rFonts w:ascii="Times New Roman" w:hAnsi="Times New Roman"/>
          <w:b/>
          <w:sz w:val="24"/>
          <w:szCs w:val="24"/>
          <w:u w:val="single"/>
        </w:rPr>
        <w:t>CLÁUSULA QUARTA – VALOR/PAGAMENTO/RECURSOS</w:t>
      </w:r>
    </w:p>
    <w:p w14:paraId="06D60906" w14:textId="66AC963E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 xml:space="preserve">4.1 – A </w:t>
      </w:r>
      <w:r w:rsidRPr="004A18E5">
        <w:rPr>
          <w:rFonts w:ascii="Times New Roman" w:hAnsi="Times New Roman"/>
          <w:b/>
          <w:sz w:val="24"/>
          <w:szCs w:val="24"/>
        </w:rPr>
        <w:t>CONTRATANTE</w:t>
      </w:r>
      <w:r w:rsidRPr="004A18E5">
        <w:rPr>
          <w:rFonts w:ascii="Times New Roman" w:hAnsi="Times New Roman"/>
          <w:sz w:val="24"/>
          <w:szCs w:val="24"/>
        </w:rPr>
        <w:t xml:space="preserve"> remunerará mensalmente a </w:t>
      </w:r>
      <w:r w:rsidRPr="004A18E5">
        <w:rPr>
          <w:rFonts w:ascii="Times New Roman" w:hAnsi="Times New Roman"/>
          <w:b/>
          <w:sz w:val="24"/>
          <w:szCs w:val="24"/>
        </w:rPr>
        <w:t>CONTRATADA</w:t>
      </w:r>
      <w:r w:rsidRPr="004A18E5">
        <w:rPr>
          <w:rFonts w:ascii="Times New Roman" w:hAnsi="Times New Roman"/>
          <w:sz w:val="24"/>
          <w:szCs w:val="24"/>
        </w:rPr>
        <w:t xml:space="preserve">, pelos serviços aludidos na CLÁUSULA SEGUNDA, à importância mensal de R$ </w:t>
      </w:r>
      <w:r>
        <w:rPr>
          <w:rFonts w:ascii="Times New Roman" w:hAnsi="Times New Roman"/>
          <w:sz w:val="24"/>
          <w:szCs w:val="24"/>
        </w:rPr>
        <w:t>850,00</w:t>
      </w:r>
      <w:r w:rsidRPr="004A18E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oitocentos e cinquenta reais</w:t>
      </w:r>
      <w:r w:rsidRPr="004A18E5">
        <w:rPr>
          <w:rFonts w:ascii="Times New Roman" w:hAnsi="Times New Roman"/>
          <w:sz w:val="24"/>
          <w:szCs w:val="24"/>
        </w:rPr>
        <w:t>) em até 10 (dez) dias após a emissão da Nota Fiscal correspondente à prestação dos serviços do mês vencido</w:t>
      </w:r>
      <w:r w:rsidR="00311A8E">
        <w:rPr>
          <w:rFonts w:ascii="Times New Roman" w:hAnsi="Times New Roman"/>
          <w:sz w:val="24"/>
          <w:szCs w:val="24"/>
        </w:rPr>
        <w:t>, perfazendo um total de R$ 10.200,00</w:t>
      </w:r>
      <w:r w:rsidRPr="004A18E5">
        <w:rPr>
          <w:rFonts w:ascii="Times New Roman" w:hAnsi="Times New Roman"/>
          <w:sz w:val="24"/>
          <w:szCs w:val="24"/>
        </w:rPr>
        <w:t>.</w:t>
      </w:r>
    </w:p>
    <w:p w14:paraId="5C24DFB4" w14:textId="77777777" w:rsidR="00F9090A" w:rsidRPr="004A18E5" w:rsidRDefault="00F9090A" w:rsidP="00F9090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A18E5">
        <w:rPr>
          <w:rStyle w:val="Forte"/>
          <w:rFonts w:ascii="Times New Roman" w:hAnsi="Times New Roman"/>
          <w:b w:val="0"/>
          <w:color w:val="000000"/>
          <w:sz w:val="24"/>
          <w:szCs w:val="24"/>
        </w:rPr>
        <w:t>4.2</w:t>
      </w:r>
      <w:r w:rsidRPr="004A18E5">
        <w:rPr>
          <w:rStyle w:val="Forte"/>
          <w:rFonts w:ascii="Times New Roman" w:hAnsi="Times New Roman"/>
          <w:color w:val="000000"/>
          <w:sz w:val="24"/>
          <w:szCs w:val="24"/>
        </w:rPr>
        <w:t xml:space="preserve"> -</w:t>
      </w:r>
      <w:r w:rsidRPr="004A18E5">
        <w:rPr>
          <w:rFonts w:ascii="Times New Roman" w:hAnsi="Times New Roman"/>
          <w:color w:val="000000"/>
          <w:sz w:val="24"/>
          <w:szCs w:val="24"/>
        </w:rPr>
        <w:t xml:space="preserve"> O valor definido no item anterior inclui todos os custos operacionais da atividade, todos os tributos incidentes cujos recolhimentos são de responsabilidade da CONTRATADA e despesas diretas e indiretas decorrentes do presente Contrato. </w:t>
      </w:r>
    </w:p>
    <w:p w14:paraId="0DA6E2E5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lastRenderedPageBreak/>
        <w:t xml:space="preserve">4.3 – As despesas extraordinárias decorrentes da prestação dos serviços, ou seja, aquelas não previstas neste instrumento serão de inteira responsabilidade da </w:t>
      </w:r>
      <w:r w:rsidRPr="004A18E5">
        <w:rPr>
          <w:rFonts w:ascii="Times New Roman" w:hAnsi="Times New Roman"/>
          <w:b/>
          <w:sz w:val="24"/>
          <w:szCs w:val="24"/>
        </w:rPr>
        <w:t>CONTRATANTE</w:t>
      </w:r>
      <w:r w:rsidRPr="004A18E5">
        <w:rPr>
          <w:rFonts w:ascii="Times New Roman" w:hAnsi="Times New Roman"/>
          <w:sz w:val="24"/>
          <w:szCs w:val="24"/>
        </w:rPr>
        <w:t>, devendo ser, no entanto, previamente autorizadas pela mesma.</w:t>
      </w:r>
    </w:p>
    <w:p w14:paraId="565B3140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>4.4 – As despesas decorrentes do presente contrato correrão por conta da dotação orçamentária nº 01.01.01.031.0001.2001-3.3.90.40 – Serviços de Tecnologia da Informação – Pessoa Jurídica, do presente exercício e as dotações correspondentes, nos exercícios futuros.</w:t>
      </w:r>
    </w:p>
    <w:p w14:paraId="037D37B9" w14:textId="58DA8F4E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 xml:space="preserve">4.5 – </w:t>
      </w:r>
      <w:r>
        <w:rPr>
          <w:rFonts w:ascii="Times New Roman" w:hAnsi="Times New Roman"/>
          <w:sz w:val="24"/>
          <w:szCs w:val="24"/>
        </w:rPr>
        <w:t>Havendo a prorrogação do</w:t>
      </w:r>
      <w:r w:rsidR="00B908C6">
        <w:rPr>
          <w:rFonts w:ascii="Times New Roman" w:hAnsi="Times New Roman"/>
          <w:sz w:val="24"/>
          <w:szCs w:val="24"/>
        </w:rPr>
        <w:t xml:space="preserve"> prazo do</w:t>
      </w:r>
      <w:r>
        <w:rPr>
          <w:rFonts w:ascii="Times New Roman" w:hAnsi="Times New Roman"/>
          <w:sz w:val="24"/>
          <w:szCs w:val="24"/>
        </w:rPr>
        <w:t xml:space="preserve"> contrato o</w:t>
      </w:r>
      <w:r w:rsidRPr="004A18E5">
        <w:rPr>
          <w:rFonts w:ascii="Times New Roman" w:hAnsi="Times New Roman"/>
          <w:sz w:val="24"/>
          <w:szCs w:val="24"/>
        </w:rPr>
        <w:t xml:space="preserve"> reajuste </w:t>
      </w:r>
      <w:r>
        <w:rPr>
          <w:rFonts w:ascii="Times New Roman" w:hAnsi="Times New Roman"/>
          <w:sz w:val="24"/>
          <w:szCs w:val="24"/>
        </w:rPr>
        <w:t>d</w:t>
      </w:r>
      <w:r w:rsidRPr="004A18E5">
        <w:rPr>
          <w:rFonts w:ascii="Times New Roman" w:hAnsi="Times New Roman"/>
          <w:sz w:val="24"/>
          <w:szCs w:val="24"/>
        </w:rPr>
        <w:t>o preço ora contratado será efetuado  com base na variação IPCA, do período.</w:t>
      </w:r>
    </w:p>
    <w:p w14:paraId="75CF7504" w14:textId="77777777" w:rsidR="00F9090A" w:rsidRPr="004A18E5" w:rsidRDefault="00F9090A" w:rsidP="00F9090A">
      <w:pPr>
        <w:jc w:val="both"/>
        <w:rPr>
          <w:rStyle w:val="Forte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4A18E5">
        <w:rPr>
          <w:rFonts w:ascii="Times New Roman" w:hAnsi="Times New Roman"/>
          <w:b/>
          <w:sz w:val="24"/>
          <w:szCs w:val="24"/>
          <w:u w:val="single"/>
        </w:rPr>
        <w:t>CLÁUSULA QUINTA –</w:t>
      </w:r>
      <w:r w:rsidRPr="004A18E5">
        <w:rPr>
          <w:rStyle w:val="Forte"/>
          <w:rFonts w:ascii="Times New Roman" w:hAnsi="Times New Roman"/>
          <w:color w:val="000000"/>
          <w:sz w:val="24"/>
          <w:szCs w:val="24"/>
        </w:rPr>
        <w:t>. OBRIGAÇÕES DA CONTRATADA</w:t>
      </w:r>
    </w:p>
    <w:p w14:paraId="32C91F3A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Style w:val="Forte"/>
          <w:rFonts w:ascii="Times New Roman" w:hAnsi="Times New Roman"/>
          <w:b w:val="0"/>
          <w:color w:val="000000"/>
          <w:sz w:val="24"/>
          <w:szCs w:val="24"/>
        </w:rPr>
        <w:t>5.1</w:t>
      </w:r>
      <w:r w:rsidRPr="004A18E5">
        <w:rPr>
          <w:rStyle w:val="Forte"/>
          <w:rFonts w:ascii="Times New Roman" w:hAnsi="Times New Roman"/>
          <w:color w:val="000000"/>
          <w:sz w:val="24"/>
          <w:szCs w:val="24"/>
        </w:rPr>
        <w:t xml:space="preserve"> - </w:t>
      </w:r>
      <w:r w:rsidRPr="004A18E5">
        <w:rPr>
          <w:rFonts w:ascii="Times New Roman" w:hAnsi="Times New Roman"/>
          <w:sz w:val="24"/>
          <w:szCs w:val="24"/>
        </w:rPr>
        <w:t>Conduzir e executar os serviços ora ajustados de acordo com as disposições deste Contrato com estrita obediência da legislação em vigor e fornecer os serviços com a qualidade técnica que estes exigem e em estrito atendimento da normatização a eles pertinente.</w:t>
      </w:r>
    </w:p>
    <w:p w14:paraId="68BFC8D0" w14:textId="77777777" w:rsidR="00F9090A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Style w:val="Forte"/>
          <w:rFonts w:ascii="Times New Roman" w:hAnsi="Times New Roman"/>
          <w:b w:val="0"/>
          <w:color w:val="000000"/>
          <w:sz w:val="24"/>
          <w:szCs w:val="24"/>
        </w:rPr>
        <w:t>5.2</w:t>
      </w:r>
      <w:r w:rsidRPr="004A18E5">
        <w:rPr>
          <w:rStyle w:val="Forte"/>
          <w:rFonts w:ascii="Times New Roman" w:hAnsi="Times New Roman"/>
          <w:color w:val="000000"/>
          <w:sz w:val="24"/>
          <w:szCs w:val="24"/>
        </w:rPr>
        <w:t xml:space="preserve"> - </w:t>
      </w:r>
      <w:r w:rsidRPr="004A18E5">
        <w:rPr>
          <w:rFonts w:ascii="Times New Roman" w:hAnsi="Times New Roman"/>
          <w:sz w:val="24"/>
          <w:szCs w:val="24"/>
        </w:rPr>
        <w:t>Permanecer em constante contato com o CONTRATANTE,  com o objetivo de agilizar os atendimentos.</w:t>
      </w:r>
    </w:p>
    <w:p w14:paraId="002D6EAF" w14:textId="38D64866" w:rsidR="008274AC" w:rsidRPr="008274AC" w:rsidRDefault="008274AC" w:rsidP="008274AC">
      <w:pPr>
        <w:pStyle w:val="Nivel2"/>
        <w:numPr>
          <w:ilvl w:val="0"/>
          <w:numId w:val="0"/>
        </w:numPr>
        <w:spacing w:afterLines="120" w:after="288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8274AC">
        <w:rPr>
          <w:rFonts w:ascii="Times New Roman" w:hAnsi="Times New Roman" w:cs="Times New Roman"/>
          <w:sz w:val="24"/>
          <w:szCs w:val="24"/>
        </w:rPr>
        <w:t>Responsabilizar-se pelos vícios e danos decorrentes da execução do objeto, bem como por todo e qualquer dano causado à Administração ou terceiros, não reduzindo essa responsabilidade a fiscalização ou o acompanhamento da execução contratual pelo contratante, que ficará autorizado a descontar dos pagamentos devidos ou da garantia, caso exigida, o valor correspondente aos danos sofridos;</w:t>
      </w:r>
    </w:p>
    <w:p w14:paraId="2087BE1D" w14:textId="77777777" w:rsidR="00F9090A" w:rsidRPr="004A18E5" w:rsidRDefault="00F9090A" w:rsidP="00F9090A">
      <w:pPr>
        <w:jc w:val="both"/>
        <w:rPr>
          <w:rStyle w:val="Forte"/>
          <w:rFonts w:ascii="Times New Roman" w:hAnsi="Times New Roman"/>
          <w:color w:val="000000"/>
          <w:sz w:val="24"/>
          <w:szCs w:val="24"/>
        </w:rPr>
      </w:pPr>
      <w:r w:rsidRPr="004A18E5">
        <w:rPr>
          <w:rFonts w:ascii="Times New Roman" w:hAnsi="Times New Roman"/>
          <w:b/>
          <w:sz w:val="24"/>
          <w:szCs w:val="24"/>
          <w:u w:val="single"/>
        </w:rPr>
        <w:t xml:space="preserve">CLÁUSULA SEXTA – </w:t>
      </w:r>
      <w:r w:rsidRPr="004A18E5">
        <w:rPr>
          <w:rStyle w:val="Forte"/>
          <w:rFonts w:ascii="Times New Roman" w:hAnsi="Times New Roman"/>
          <w:color w:val="000000"/>
          <w:sz w:val="24"/>
          <w:szCs w:val="24"/>
        </w:rPr>
        <w:t xml:space="preserve"> OBRIGAÇÕES DA CONTRATANTE</w:t>
      </w:r>
    </w:p>
    <w:p w14:paraId="12951D41" w14:textId="77777777" w:rsidR="00F9090A" w:rsidRPr="004A18E5" w:rsidRDefault="00F9090A" w:rsidP="00F9090A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18E5">
        <w:rPr>
          <w:rFonts w:ascii="Times New Roman" w:hAnsi="Times New Roman"/>
          <w:bCs/>
          <w:color w:val="000000"/>
          <w:sz w:val="24"/>
          <w:szCs w:val="24"/>
        </w:rPr>
        <w:t>É obrigação da CONTRATANTE, dentre outras especificas para execução do objeto contratado:</w:t>
      </w:r>
    </w:p>
    <w:p w14:paraId="7D8FFB5C" w14:textId="77777777" w:rsidR="00F9090A" w:rsidRPr="004A18E5" w:rsidRDefault="00F9090A" w:rsidP="00F9090A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18E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A18E5">
        <w:rPr>
          <w:rFonts w:ascii="Times New Roman" w:hAnsi="Times New Roman"/>
          <w:bCs/>
          <w:color w:val="000000"/>
          <w:sz w:val="24"/>
          <w:szCs w:val="24"/>
        </w:rPr>
        <w:sym w:font="Symbol" w:char="F0B7"/>
      </w:r>
      <w:r w:rsidRPr="004A18E5">
        <w:rPr>
          <w:rFonts w:ascii="Times New Roman" w:hAnsi="Times New Roman"/>
          <w:bCs/>
          <w:color w:val="000000"/>
          <w:sz w:val="24"/>
          <w:szCs w:val="24"/>
        </w:rPr>
        <w:t xml:space="preserve"> Impedir que terceiros estranhos ao contrato preste o objeto licitado;</w:t>
      </w:r>
    </w:p>
    <w:p w14:paraId="17AAF3D5" w14:textId="77777777" w:rsidR="00F9090A" w:rsidRPr="004A18E5" w:rsidRDefault="00F9090A" w:rsidP="00F9090A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18E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A18E5">
        <w:rPr>
          <w:rFonts w:ascii="Times New Roman" w:hAnsi="Times New Roman"/>
          <w:bCs/>
          <w:color w:val="000000"/>
          <w:sz w:val="24"/>
          <w:szCs w:val="24"/>
        </w:rPr>
        <w:sym w:font="Symbol" w:char="F0B7"/>
      </w:r>
      <w:r w:rsidRPr="004A18E5">
        <w:rPr>
          <w:rFonts w:ascii="Times New Roman" w:hAnsi="Times New Roman"/>
          <w:bCs/>
          <w:color w:val="000000"/>
          <w:sz w:val="24"/>
          <w:szCs w:val="24"/>
        </w:rPr>
        <w:t xml:space="preserve"> Solicitar reparação do objeto do contrato que esteja em desacordo com a especificação apresentada e aceita, ou que apresente defeito; </w:t>
      </w:r>
    </w:p>
    <w:p w14:paraId="1458EC27" w14:textId="77777777" w:rsidR="00F9090A" w:rsidRPr="004A18E5" w:rsidRDefault="00F9090A" w:rsidP="00F9090A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18E5">
        <w:rPr>
          <w:rFonts w:ascii="Times New Roman" w:hAnsi="Times New Roman"/>
          <w:bCs/>
          <w:color w:val="000000"/>
          <w:sz w:val="24"/>
          <w:szCs w:val="24"/>
        </w:rPr>
        <w:sym w:font="Symbol" w:char="F0B7"/>
      </w:r>
      <w:r w:rsidRPr="004A18E5">
        <w:rPr>
          <w:rFonts w:ascii="Times New Roman" w:hAnsi="Times New Roman"/>
          <w:bCs/>
          <w:color w:val="000000"/>
          <w:sz w:val="24"/>
          <w:szCs w:val="24"/>
        </w:rPr>
        <w:t xml:space="preserve"> Fiscalizar e acompanhar a execução do objeto do contrato (essa fiscalização não exclui ou reduz a responsabilidade da Contratada); </w:t>
      </w:r>
    </w:p>
    <w:p w14:paraId="3268495E" w14:textId="77777777" w:rsidR="00F9090A" w:rsidRDefault="00F9090A" w:rsidP="00F9090A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18E5">
        <w:rPr>
          <w:rFonts w:ascii="Times New Roman" w:hAnsi="Times New Roman"/>
          <w:bCs/>
          <w:color w:val="000000"/>
          <w:sz w:val="24"/>
          <w:szCs w:val="24"/>
        </w:rPr>
        <w:sym w:font="Symbol" w:char="F0B7"/>
      </w:r>
      <w:r w:rsidRPr="004A18E5">
        <w:rPr>
          <w:rFonts w:ascii="Times New Roman" w:hAnsi="Times New Roman"/>
          <w:bCs/>
          <w:color w:val="000000"/>
          <w:sz w:val="24"/>
          <w:szCs w:val="24"/>
        </w:rPr>
        <w:t xml:space="preserve"> Efetuar pagamento no prazo previsto no contrato.</w:t>
      </w:r>
    </w:p>
    <w:p w14:paraId="241820F0" w14:textId="3E42D0AD" w:rsidR="008274AC" w:rsidRDefault="008274AC" w:rsidP="00F9090A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* Aplicar ao Contratado as sanções previstas na lei e neste contrato.</w:t>
      </w:r>
    </w:p>
    <w:p w14:paraId="7C0821E8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sym w:font="Symbol" w:char="F0B7"/>
      </w:r>
      <w:r w:rsidRPr="004A18E5">
        <w:rPr>
          <w:rFonts w:ascii="Times New Roman" w:hAnsi="Times New Roman"/>
          <w:sz w:val="24"/>
          <w:szCs w:val="24"/>
        </w:rPr>
        <w:t xml:space="preserve"> Responsabilizar-se por todo e qualquer dano e/ou prejuízo que, eventualmente, venha a sofrer o contratante ou terceiros, em decorrência da prestação dos serviços descritos no objeto deste contrato, respondendo integralmente por perdas e danos, sem prejuízo de outras cominações contratuais e/ou legais a que estiver sujeita, decorrentes de culpa ou dolo na execução do contrato; </w:t>
      </w:r>
    </w:p>
    <w:p w14:paraId="5F09BE7C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4A18E5">
        <w:rPr>
          <w:rFonts w:ascii="Times New Roman" w:hAnsi="Times New Roman"/>
          <w:sz w:val="24"/>
          <w:szCs w:val="24"/>
        </w:rPr>
        <w:t xml:space="preserve"> Permitir que o contratante, sempre que convier, fiscalize a prestação dos serviços; </w:t>
      </w:r>
    </w:p>
    <w:p w14:paraId="13DD88F8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sym w:font="Symbol" w:char="F0B7"/>
      </w:r>
      <w:r w:rsidRPr="004A18E5">
        <w:rPr>
          <w:rFonts w:ascii="Times New Roman" w:hAnsi="Times New Roman"/>
          <w:sz w:val="24"/>
          <w:szCs w:val="24"/>
        </w:rPr>
        <w:t xml:space="preserve"> Comunicar a Administração, por escrito, qualquer anormalidade de caráter urgente que impeça o cumprimento do objeto contratado; </w:t>
      </w:r>
    </w:p>
    <w:p w14:paraId="34DC577A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sym w:font="Symbol" w:char="F0B7"/>
      </w:r>
      <w:r w:rsidRPr="004A18E5">
        <w:rPr>
          <w:rFonts w:ascii="Times New Roman" w:hAnsi="Times New Roman"/>
          <w:sz w:val="24"/>
          <w:szCs w:val="24"/>
        </w:rPr>
        <w:t xml:space="preserve"> Prestar à Administração esclarecimentos que julgar necessários para boa execução do contrato;</w:t>
      </w:r>
    </w:p>
    <w:p w14:paraId="0414C4CE" w14:textId="77777777" w:rsidR="00F9090A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sym w:font="Symbol" w:char="F0B7"/>
      </w:r>
      <w:r w:rsidRPr="004A18E5">
        <w:rPr>
          <w:rFonts w:ascii="Times New Roman" w:hAnsi="Times New Roman"/>
          <w:sz w:val="24"/>
          <w:szCs w:val="24"/>
        </w:rPr>
        <w:t xml:space="preserve"> Manter, durante a execução do objeto do contrato, em compatibilidade com as obrigações assumidas, todas as condições de habilitação e qualificação exigidas na licitação. </w:t>
      </w:r>
    </w:p>
    <w:p w14:paraId="56405930" w14:textId="6BB3A6D1" w:rsidR="008274AC" w:rsidRPr="004A18E5" w:rsidRDefault="008274AC" w:rsidP="008274AC">
      <w:pPr>
        <w:jc w:val="both"/>
        <w:rPr>
          <w:rStyle w:val="Forte"/>
          <w:rFonts w:ascii="Times New Roman" w:hAnsi="Times New Roman"/>
          <w:sz w:val="24"/>
          <w:szCs w:val="24"/>
          <w:u w:val="single"/>
        </w:rPr>
      </w:pPr>
      <w:r w:rsidRPr="004A18E5">
        <w:rPr>
          <w:rFonts w:ascii="Times New Roman" w:hAnsi="Times New Roman"/>
          <w:b/>
          <w:sz w:val="24"/>
          <w:szCs w:val="24"/>
          <w:u w:val="single"/>
        </w:rPr>
        <w:t xml:space="preserve">CLÁUSULA SETIMA – </w:t>
      </w:r>
      <w:r w:rsidRPr="004A18E5">
        <w:rPr>
          <w:rStyle w:val="Forte"/>
          <w:rFonts w:ascii="Times New Roman" w:hAnsi="Times New Roman"/>
          <w:sz w:val="24"/>
          <w:szCs w:val="24"/>
          <w:u w:val="single"/>
        </w:rPr>
        <w:t xml:space="preserve"> DAS SANÇÕES E </w:t>
      </w:r>
      <w:r>
        <w:rPr>
          <w:rStyle w:val="Forte"/>
          <w:rFonts w:ascii="Times New Roman" w:hAnsi="Times New Roman"/>
          <w:sz w:val="24"/>
          <w:szCs w:val="24"/>
          <w:u w:val="single"/>
        </w:rPr>
        <w:t>INFRAÇÕES</w:t>
      </w:r>
      <w:r w:rsidRPr="004A18E5">
        <w:rPr>
          <w:rStyle w:val="Forte"/>
          <w:rFonts w:ascii="Times New Roman" w:hAnsi="Times New Roman"/>
          <w:sz w:val="24"/>
          <w:szCs w:val="24"/>
          <w:u w:val="single"/>
        </w:rPr>
        <w:t>:</w:t>
      </w:r>
    </w:p>
    <w:p w14:paraId="2BCED260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sym w:font="Symbol" w:char="F0B7"/>
      </w:r>
      <w:r w:rsidRPr="004A18E5">
        <w:rPr>
          <w:rFonts w:ascii="Times New Roman" w:hAnsi="Times New Roman"/>
          <w:sz w:val="24"/>
          <w:szCs w:val="24"/>
        </w:rPr>
        <w:t xml:space="preserve"> O descumprimento, pela CONTRATADA, de quaisquer cláusulas e/ou condições estabelecidas no presente instrumento ensejará a aplicação, pelo CONTRATANTE, das sanções constantes no artigo 156 da Lei n° 14.133, de 1° de abril de 2021, a saber: </w:t>
      </w:r>
    </w:p>
    <w:p w14:paraId="386987EA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 xml:space="preserve">I – advertência; </w:t>
      </w:r>
    </w:p>
    <w:p w14:paraId="438FEA15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 xml:space="preserve">II – suspensão do direito de licitar e impedimento de contratar com a Administração pelo período de até 24 meses; </w:t>
      </w:r>
    </w:p>
    <w:p w14:paraId="03140BD0" w14:textId="77777777" w:rsidR="00F9090A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>III – declaração de inidoneidade para licitar ou contratar com a Administração Pública.</w:t>
      </w:r>
    </w:p>
    <w:p w14:paraId="0C47D4F3" w14:textId="6F907949" w:rsidR="008274AC" w:rsidRDefault="008274AC" w:rsidP="00F909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IV- </w:t>
      </w:r>
      <w:r w:rsidR="002B7BD3">
        <w:rPr>
          <w:rFonts w:ascii="Times New Roman" w:hAnsi="Times New Roman"/>
          <w:sz w:val="24"/>
          <w:szCs w:val="24"/>
        </w:rPr>
        <w:t xml:space="preserve">Multa de 10% do valor do contrato. </w:t>
      </w:r>
    </w:p>
    <w:p w14:paraId="3315D86B" w14:textId="77777777" w:rsidR="00F9090A" w:rsidRPr="004A18E5" w:rsidRDefault="00F9090A" w:rsidP="00F9090A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A18E5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4A18E5">
        <w:rPr>
          <w:rFonts w:ascii="Times New Roman" w:hAnsi="Times New Roman"/>
          <w:b/>
          <w:bCs/>
          <w:sz w:val="24"/>
          <w:szCs w:val="24"/>
          <w:u w:val="single"/>
        </w:rPr>
        <w:t xml:space="preserve"> – CONSTITUI DIREITOS DO CONTRATANTE: </w:t>
      </w:r>
    </w:p>
    <w:p w14:paraId="681C6101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 xml:space="preserve">I – alterar o Contrato com as devidas justificativas, nos casos enumerados do artigo 124, da Lei n° 14.133, de 1° de abril de 2021. </w:t>
      </w:r>
    </w:p>
    <w:p w14:paraId="23C255EE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 xml:space="preserve">II – em ocorrendo fatos ou atos que possam prejudicar o equilíbrio econômico financeiro do Contrato, as partes, de comum acordo, poderão negociar e firmar um Termo Aditivo ao presente Contrato para regular e disciplinar as consequências da situação então criada, de forma a evitar qualquer perda de natureza econômica, financeira ou outra qualquer. </w:t>
      </w:r>
    </w:p>
    <w:p w14:paraId="71675AE2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 xml:space="preserve">III – exigir o cumprimento fiel do contrato, de acordo com as cláusulas avençadas e as normas desta Lei, respondendo cada uma pelas consequências de sua inexecução total ou parcial. Art. 115, da Lei 14.133, de 1° de abril de 2021. </w:t>
      </w:r>
    </w:p>
    <w:p w14:paraId="25167E9F" w14:textId="77777777" w:rsidR="00F9090A" w:rsidRPr="004A18E5" w:rsidRDefault="00F9090A" w:rsidP="00F9090A">
      <w:pPr>
        <w:jc w:val="both"/>
        <w:rPr>
          <w:rStyle w:val="Forte"/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>IV – rejeitar no todo ou em parte o serviço executado em desacordo com o contrato. (Art. 140 da Lei 14.133, de 1° de abril de 2021).</w:t>
      </w:r>
    </w:p>
    <w:p w14:paraId="6B04709A" w14:textId="77777777" w:rsidR="00F9090A" w:rsidRPr="004A18E5" w:rsidRDefault="00F9090A" w:rsidP="00F9090A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A18E5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NONA – CONSTITUI DIREITOS DA CONTRATADA: </w:t>
      </w:r>
    </w:p>
    <w:p w14:paraId="2460B1CB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 xml:space="preserve">I - Direito a prorrogação do contrato. O prazo de vigência poderá ser prorrogados sucessivamente, respeitando a vigência máxima decenal. (Art. 107, “caput” da Lei n° 14.133, de 1° de abril de 2021). </w:t>
      </w:r>
    </w:p>
    <w:p w14:paraId="2C917750" w14:textId="77777777" w:rsidR="00F9090A" w:rsidRPr="004A18E5" w:rsidRDefault="00F9090A" w:rsidP="00F9090A">
      <w:pPr>
        <w:jc w:val="both"/>
        <w:rPr>
          <w:rStyle w:val="Forte"/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 xml:space="preserve">II - Direito a indenização no caso de nulidade do contrato, se este houver executado até a data em que ela for declarada e por outros prejuízos regulamente comprovados, contando </w:t>
      </w:r>
      <w:r w:rsidRPr="004A18E5">
        <w:rPr>
          <w:rFonts w:ascii="Times New Roman" w:hAnsi="Times New Roman"/>
          <w:sz w:val="24"/>
          <w:szCs w:val="24"/>
        </w:rPr>
        <w:lastRenderedPageBreak/>
        <w:t>que não lhe seja imputável, promovendo-se a responsabilidade de quem lhe deu causa. (Art. 149, da Lei n° 14.133, de 1° de abril de 2021).</w:t>
      </w:r>
    </w:p>
    <w:p w14:paraId="639B053D" w14:textId="77777777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b/>
          <w:sz w:val="24"/>
          <w:szCs w:val="24"/>
          <w:u w:val="single"/>
        </w:rPr>
        <w:t xml:space="preserve">CLÁUSULA </w:t>
      </w:r>
      <w:r>
        <w:rPr>
          <w:rFonts w:ascii="Times New Roman" w:hAnsi="Times New Roman"/>
          <w:b/>
          <w:sz w:val="24"/>
          <w:szCs w:val="24"/>
          <w:u w:val="single"/>
        </w:rPr>
        <w:t>DECIMA</w:t>
      </w:r>
      <w:r w:rsidRPr="004A18E5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r w:rsidRPr="004A18E5">
        <w:rPr>
          <w:rStyle w:val="Forte"/>
          <w:rFonts w:ascii="Times New Roman" w:hAnsi="Times New Roman"/>
          <w:sz w:val="24"/>
          <w:szCs w:val="24"/>
          <w:u w:val="single"/>
        </w:rPr>
        <w:t xml:space="preserve"> RESCISÃO:</w:t>
      </w:r>
      <w:r w:rsidRPr="004A18E5">
        <w:rPr>
          <w:rFonts w:ascii="Times New Roman" w:hAnsi="Times New Roman"/>
          <w:sz w:val="24"/>
          <w:szCs w:val="24"/>
        </w:rPr>
        <w:t xml:space="preserve"> </w:t>
      </w:r>
    </w:p>
    <w:p w14:paraId="4D24D272" w14:textId="42EDCBB7" w:rsidR="00F9090A" w:rsidRPr="004A18E5" w:rsidRDefault="00B908C6" w:rsidP="00F9090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10.1. </w:t>
      </w:r>
      <w:r w:rsidR="00F9090A" w:rsidRPr="004A18E5">
        <w:rPr>
          <w:rFonts w:ascii="Times New Roman" w:hAnsi="Times New Roman"/>
          <w:bCs/>
          <w:sz w:val="24"/>
          <w:szCs w:val="24"/>
        </w:rPr>
        <w:t xml:space="preserve"> Inexecução total ou parcial de condições avençadas pode acarretar rescisão do contrato, com as consequências contratuais e as previstas em lei ou regulamento, conforme disposto nos artigos. 104 e 155 da Lei n° 14.133/21. §2° - Na hipótese de ocorrer à rescisão administrativa prevista no art. 138, inciso I da Lei Federal n° 14.133/21, a Contratante será assegurados os direitos previstos no art. 139, incisos I a IV, §§1° e 2°, da citada Lei.</w:t>
      </w:r>
    </w:p>
    <w:p w14:paraId="18AA3EBA" w14:textId="77777777" w:rsidR="00F9090A" w:rsidRPr="004A18E5" w:rsidRDefault="00F9090A" w:rsidP="00F9090A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A18E5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DÉCIMA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PRIMEIRA</w:t>
      </w:r>
      <w:r w:rsidRPr="004A18E5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ACOMPANHAMENTO E DA FISCALIZAÇÃO: </w:t>
      </w:r>
    </w:p>
    <w:p w14:paraId="56351AD8" w14:textId="5C53CBA7" w:rsidR="00F9090A" w:rsidRDefault="00B908C6" w:rsidP="00F909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r w:rsidR="00F9090A" w:rsidRPr="004A18E5">
        <w:rPr>
          <w:rFonts w:ascii="Times New Roman" w:hAnsi="Times New Roman"/>
          <w:sz w:val="24"/>
          <w:szCs w:val="24"/>
        </w:rPr>
        <w:t xml:space="preserve">O Serviço constante neste contrato será fiscalizado pelo </w:t>
      </w:r>
      <w:r w:rsidR="002B7BD3">
        <w:rPr>
          <w:rFonts w:ascii="Times New Roman" w:hAnsi="Times New Roman"/>
          <w:sz w:val="24"/>
          <w:szCs w:val="24"/>
        </w:rPr>
        <w:t xml:space="preserve">funcionário da Câmara Municipal José Tadeu Azzine </w:t>
      </w:r>
      <w:r w:rsidR="00F9090A" w:rsidRPr="004A18E5">
        <w:rPr>
          <w:rFonts w:ascii="Times New Roman" w:hAnsi="Times New Roman"/>
          <w:sz w:val="24"/>
          <w:szCs w:val="24"/>
        </w:rPr>
        <w:t>, na falta deste, pel</w:t>
      </w:r>
      <w:r w:rsidR="002B7BD3">
        <w:rPr>
          <w:rFonts w:ascii="Times New Roman" w:hAnsi="Times New Roman"/>
          <w:sz w:val="24"/>
          <w:szCs w:val="24"/>
        </w:rPr>
        <w:t>o Agente Contábil</w:t>
      </w:r>
      <w:r w:rsidR="00F9090A" w:rsidRPr="004A18E5">
        <w:rPr>
          <w:rFonts w:ascii="Times New Roman" w:hAnsi="Times New Roman"/>
          <w:sz w:val="24"/>
          <w:szCs w:val="24"/>
        </w:rPr>
        <w:t>, que terá autoridade para exercer, em seu nome, toda e qualquer ação de orientação geral, controle e fiscalização da execução contratual.</w:t>
      </w:r>
    </w:p>
    <w:p w14:paraId="374E09D3" w14:textId="106B928F" w:rsidR="00311A8E" w:rsidRDefault="00311A8E" w:rsidP="00F9090A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A18E5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DÉCIMA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SEGUNDA</w:t>
      </w:r>
      <w:r w:rsidRPr="004A18E5">
        <w:rPr>
          <w:rFonts w:ascii="Times New Roman" w:hAnsi="Times New Roman"/>
          <w:b/>
          <w:bCs/>
          <w:sz w:val="24"/>
          <w:szCs w:val="24"/>
          <w:u w:val="single"/>
        </w:rPr>
        <w:t xml:space="preserve"> – D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MODELO DE EXECUÇÃO E GESTÃO CONTRATO</w:t>
      </w:r>
    </w:p>
    <w:p w14:paraId="299205A8" w14:textId="0D593CFF" w:rsidR="00311A8E" w:rsidRPr="009E7918" w:rsidRDefault="00311A8E" w:rsidP="00311A8E">
      <w:pPr>
        <w:pStyle w:val="Nivel2"/>
        <w:numPr>
          <w:ilvl w:val="0"/>
          <w:numId w:val="0"/>
        </w:numPr>
        <w:spacing w:afterLines="120" w:after="288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Pr="009E7918">
        <w:rPr>
          <w:rFonts w:ascii="Times New Roman" w:hAnsi="Times New Roman" w:cs="Times New Roman"/>
          <w:sz w:val="24"/>
          <w:szCs w:val="24"/>
        </w:rPr>
        <w:t>O regime de execução contratual, os modelos de gestão e de execução, assim como os prazos e condições de conclusão, entrega, observação e recebimento do objeto constam no Termo de Referência, anexo a este Contrato.</w:t>
      </w:r>
    </w:p>
    <w:p w14:paraId="4E53AFED" w14:textId="147D4789" w:rsidR="00F9090A" w:rsidRPr="004A18E5" w:rsidRDefault="00F9090A" w:rsidP="00F9090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A18E5">
        <w:rPr>
          <w:rFonts w:ascii="Times New Roman" w:hAnsi="Times New Roman"/>
          <w:b/>
          <w:sz w:val="24"/>
          <w:szCs w:val="24"/>
          <w:u w:val="single"/>
        </w:rPr>
        <w:t xml:space="preserve">CLÁUSULA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DECIMA </w:t>
      </w:r>
      <w:r w:rsidR="00311A8E">
        <w:rPr>
          <w:rFonts w:ascii="Times New Roman" w:hAnsi="Times New Roman"/>
          <w:b/>
          <w:sz w:val="24"/>
          <w:szCs w:val="24"/>
          <w:u w:val="single"/>
        </w:rPr>
        <w:t>TERCEIRA</w:t>
      </w:r>
      <w:r w:rsidRPr="004A18E5">
        <w:rPr>
          <w:rFonts w:ascii="Times New Roman" w:hAnsi="Times New Roman"/>
          <w:b/>
          <w:sz w:val="24"/>
          <w:szCs w:val="24"/>
          <w:u w:val="single"/>
        </w:rPr>
        <w:t xml:space="preserve"> – CONDIÇÕES GERAIS</w:t>
      </w:r>
    </w:p>
    <w:p w14:paraId="04D39DB4" w14:textId="72C47168" w:rsidR="00F9090A" w:rsidRPr="004A18E5" w:rsidRDefault="00F9090A" w:rsidP="00F9090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908C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.1. </w:t>
      </w:r>
      <w:r w:rsidRPr="004A18E5">
        <w:rPr>
          <w:rFonts w:ascii="Times New Roman" w:hAnsi="Times New Roman"/>
          <w:bCs/>
          <w:sz w:val="24"/>
          <w:szCs w:val="24"/>
        </w:rPr>
        <w:t xml:space="preserve">Este contrato está vinculado ao Processo Administrativo n° </w:t>
      </w:r>
      <w:r>
        <w:rPr>
          <w:rFonts w:ascii="Times New Roman" w:hAnsi="Times New Roman"/>
          <w:bCs/>
          <w:sz w:val="24"/>
          <w:szCs w:val="24"/>
        </w:rPr>
        <w:t>05</w:t>
      </w:r>
      <w:r w:rsidRPr="004A18E5">
        <w:rPr>
          <w:rFonts w:ascii="Times New Roman" w:hAnsi="Times New Roman"/>
          <w:bCs/>
          <w:sz w:val="24"/>
          <w:szCs w:val="24"/>
        </w:rPr>
        <w:t>/202</w:t>
      </w:r>
      <w:r>
        <w:rPr>
          <w:rFonts w:ascii="Times New Roman" w:hAnsi="Times New Roman"/>
          <w:bCs/>
          <w:sz w:val="24"/>
          <w:szCs w:val="24"/>
        </w:rPr>
        <w:t>5</w:t>
      </w:r>
      <w:r w:rsidRPr="004A18E5">
        <w:rPr>
          <w:rFonts w:ascii="Times New Roman" w:hAnsi="Times New Roman"/>
          <w:bCs/>
          <w:sz w:val="24"/>
          <w:szCs w:val="24"/>
        </w:rPr>
        <w:t xml:space="preserve"> – Dispensa de Licitação n° 00</w:t>
      </w:r>
      <w:r>
        <w:rPr>
          <w:rFonts w:ascii="Times New Roman" w:hAnsi="Times New Roman"/>
          <w:bCs/>
          <w:sz w:val="24"/>
          <w:szCs w:val="24"/>
        </w:rPr>
        <w:t>4</w:t>
      </w:r>
      <w:r w:rsidRPr="004A18E5">
        <w:rPr>
          <w:rFonts w:ascii="Times New Roman" w:hAnsi="Times New Roman"/>
          <w:bCs/>
          <w:sz w:val="24"/>
          <w:szCs w:val="24"/>
        </w:rPr>
        <w:t>/202</w:t>
      </w:r>
      <w:r>
        <w:rPr>
          <w:rFonts w:ascii="Times New Roman" w:hAnsi="Times New Roman"/>
          <w:bCs/>
          <w:sz w:val="24"/>
          <w:szCs w:val="24"/>
        </w:rPr>
        <w:t>5</w:t>
      </w:r>
      <w:r w:rsidRPr="004A18E5">
        <w:rPr>
          <w:rFonts w:ascii="Times New Roman" w:hAnsi="Times New Roman"/>
          <w:bCs/>
          <w:sz w:val="24"/>
          <w:szCs w:val="24"/>
        </w:rPr>
        <w:t>, nos termos do Art. 75, Inciso II da Lei n° 14.133, de 1° de abril de 2021. O contrato ora celebrado está submetido às regras dispostas no artigo 92, da Lei Federal n° 14.133/21, e os casos omissos serão regulamentados pelos preceitos de direito público, aplicando-se supletivamente os princípios da Teoria Geral dos Contratos e disposições de direito público pela legislação especifica, especialmente as do Código Civil Brasileiro.</w:t>
      </w:r>
    </w:p>
    <w:p w14:paraId="4555C65A" w14:textId="24093E8E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08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.2. </w:t>
      </w:r>
      <w:r w:rsidRPr="004A18E5">
        <w:rPr>
          <w:rFonts w:ascii="Times New Roman" w:hAnsi="Times New Roman"/>
          <w:sz w:val="24"/>
          <w:szCs w:val="24"/>
        </w:rPr>
        <w:t xml:space="preserve">A </w:t>
      </w:r>
      <w:r w:rsidRPr="004A18E5">
        <w:rPr>
          <w:rFonts w:ascii="Times New Roman" w:hAnsi="Times New Roman"/>
          <w:b/>
          <w:sz w:val="24"/>
          <w:szCs w:val="24"/>
        </w:rPr>
        <w:t>CONTRATADA</w:t>
      </w:r>
      <w:r w:rsidRPr="004A18E5">
        <w:rPr>
          <w:rFonts w:ascii="Times New Roman" w:hAnsi="Times New Roman"/>
          <w:sz w:val="24"/>
          <w:szCs w:val="24"/>
        </w:rPr>
        <w:t xml:space="preserve"> não poderá repassar o serviço sob sua responsabilidade para terceiros.</w:t>
      </w:r>
    </w:p>
    <w:p w14:paraId="06A73ADF" w14:textId="66909C5B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08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4A18E5">
        <w:rPr>
          <w:rFonts w:ascii="Times New Roman" w:hAnsi="Times New Roman"/>
          <w:sz w:val="24"/>
          <w:szCs w:val="24"/>
        </w:rPr>
        <w:t>Este contrato não estabelece nenhum vínculo empregatício, associativo, ou de responsabilidade civil ou criminal de qualquer espécie entre as partes.</w:t>
      </w:r>
    </w:p>
    <w:p w14:paraId="588A3E20" w14:textId="130938EB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08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4A18E5">
        <w:rPr>
          <w:rFonts w:ascii="Times New Roman" w:hAnsi="Times New Roman"/>
          <w:sz w:val="24"/>
          <w:szCs w:val="24"/>
        </w:rPr>
        <w:t>A CONTRATADA é responsável pelos danos causados diretamente à Câmara Municipal, decorrentes de sua culpa na execução do contrato.</w:t>
      </w:r>
    </w:p>
    <w:p w14:paraId="4A7E258B" w14:textId="1FB59E37" w:rsidR="00F9090A" w:rsidRDefault="00F9090A" w:rsidP="00F9090A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08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4A18E5">
        <w:rPr>
          <w:rFonts w:ascii="Times New Roman" w:hAnsi="Times New Roman"/>
          <w:sz w:val="24"/>
          <w:szCs w:val="24"/>
        </w:rPr>
        <w:t>Fica dispensada a prestação de garantia contratual, prevista no art. 96, da Lei Federal n° 14.133/21</w:t>
      </w:r>
    </w:p>
    <w:p w14:paraId="00DBC5B7" w14:textId="3176399B" w:rsidR="00311A8E" w:rsidRPr="004A18E5" w:rsidRDefault="00311A8E" w:rsidP="00F9090A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12.6. Não será admitida a subcontratação.</w:t>
      </w:r>
    </w:p>
    <w:p w14:paraId="6CE6DC58" w14:textId="77777777" w:rsidR="00B908C6" w:rsidRDefault="00B908C6" w:rsidP="00F9090A">
      <w:pPr>
        <w:jc w:val="both"/>
        <w:rPr>
          <w:rFonts w:ascii="Times New Roman" w:hAnsi="Times New Roman"/>
          <w:sz w:val="24"/>
          <w:szCs w:val="24"/>
        </w:rPr>
      </w:pPr>
    </w:p>
    <w:p w14:paraId="3209DAF2" w14:textId="158365D8" w:rsidR="00F9090A" w:rsidRPr="004A18E5" w:rsidRDefault="00F9090A" w:rsidP="00F9090A">
      <w:pPr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lastRenderedPageBreak/>
        <w:t>As partes elegem o foro da cidade de São Pedro, para dirimir quaisquer dúvidas, declinando de qualquer outro, por mais privilegiado que seja. Estando as partes de pleno acordo com o avençado, firma o presente em duas vias de igual teor, na presença de duas testemunhas que também assinam.</w:t>
      </w:r>
    </w:p>
    <w:p w14:paraId="3F214CE8" w14:textId="77777777" w:rsidR="00F9090A" w:rsidRPr="004A18E5" w:rsidRDefault="00F9090A" w:rsidP="00F9090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9035B2" w14:textId="2D542B36" w:rsidR="00F9090A" w:rsidRPr="004A18E5" w:rsidRDefault="00F9090A" w:rsidP="00F9090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 xml:space="preserve">São Pedro, </w:t>
      </w:r>
      <w:r w:rsidR="002C73AD">
        <w:rPr>
          <w:rFonts w:ascii="Times New Roman" w:hAnsi="Times New Roman"/>
          <w:sz w:val="24"/>
          <w:szCs w:val="24"/>
        </w:rPr>
        <w:t>0</w:t>
      </w:r>
      <w:r w:rsidR="004673F4">
        <w:rPr>
          <w:rFonts w:ascii="Times New Roman" w:hAnsi="Times New Roman"/>
          <w:sz w:val="24"/>
          <w:szCs w:val="24"/>
        </w:rPr>
        <w:t>6</w:t>
      </w:r>
      <w:r w:rsidRPr="004A18E5">
        <w:rPr>
          <w:rFonts w:ascii="Times New Roman" w:hAnsi="Times New Roman"/>
          <w:sz w:val="24"/>
          <w:szCs w:val="24"/>
        </w:rPr>
        <w:t xml:space="preserve"> de </w:t>
      </w:r>
      <w:r w:rsidR="002C73AD">
        <w:rPr>
          <w:rFonts w:ascii="Times New Roman" w:hAnsi="Times New Roman"/>
          <w:sz w:val="24"/>
          <w:szCs w:val="24"/>
        </w:rPr>
        <w:t>fevereiro</w:t>
      </w:r>
      <w:r w:rsidRPr="004A18E5">
        <w:rPr>
          <w:rFonts w:ascii="Times New Roman" w:hAnsi="Times New Roman"/>
          <w:sz w:val="24"/>
          <w:szCs w:val="24"/>
        </w:rPr>
        <w:t xml:space="preserve"> de 2025</w:t>
      </w:r>
    </w:p>
    <w:p w14:paraId="6668F090" w14:textId="77777777" w:rsidR="00F9090A" w:rsidRDefault="00F9090A" w:rsidP="00F9090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4E1F0E4" w14:textId="77777777" w:rsidR="002C73AD" w:rsidRPr="002C73AD" w:rsidRDefault="002C73AD" w:rsidP="002C73A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3AD">
        <w:rPr>
          <w:rFonts w:ascii="Times New Roman" w:hAnsi="Times New Roman"/>
          <w:b/>
          <w:bCs/>
          <w:sz w:val="24"/>
          <w:szCs w:val="24"/>
        </w:rPr>
        <w:t>Adriano Vitor de Oliveira</w:t>
      </w:r>
    </w:p>
    <w:p w14:paraId="62E1AABD" w14:textId="626052AD" w:rsidR="00F9090A" w:rsidRPr="002C73AD" w:rsidRDefault="00F9090A" w:rsidP="002C73A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3AD">
        <w:rPr>
          <w:rFonts w:ascii="Times New Roman" w:hAnsi="Times New Roman"/>
          <w:b/>
          <w:bCs/>
          <w:sz w:val="24"/>
          <w:szCs w:val="24"/>
        </w:rPr>
        <w:t>Presidente da Câmara Municipal de S</w:t>
      </w:r>
      <w:r w:rsidR="002C73AD">
        <w:rPr>
          <w:rFonts w:ascii="Times New Roman" w:hAnsi="Times New Roman"/>
          <w:b/>
          <w:bCs/>
          <w:sz w:val="24"/>
          <w:szCs w:val="24"/>
        </w:rPr>
        <w:t>ão Pedro</w:t>
      </w:r>
    </w:p>
    <w:p w14:paraId="065FFA1E" w14:textId="77777777" w:rsidR="00F9090A" w:rsidRPr="002C73AD" w:rsidRDefault="00F9090A" w:rsidP="002C73A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3AD">
        <w:rPr>
          <w:rFonts w:ascii="Times New Roman" w:hAnsi="Times New Roman"/>
          <w:b/>
          <w:bCs/>
          <w:sz w:val="24"/>
          <w:szCs w:val="24"/>
        </w:rPr>
        <w:t>CONTRATANTE</w:t>
      </w:r>
    </w:p>
    <w:p w14:paraId="2B0B0221" w14:textId="77777777" w:rsidR="00F9090A" w:rsidRPr="004A18E5" w:rsidRDefault="00F9090A" w:rsidP="00F909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5D6C6D" w14:textId="77777777" w:rsidR="00F9090A" w:rsidRPr="004A18E5" w:rsidRDefault="00F9090A" w:rsidP="00F909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157387" w14:textId="07BFC4E1" w:rsidR="00F9090A" w:rsidRPr="002C73AD" w:rsidRDefault="002C73AD" w:rsidP="002C73A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3AD">
        <w:rPr>
          <w:rFonts w:ascii="Times New Roman" w:hAnsi="Times New Roman"/>
          <w:b/>
          <w:bCs/>
          <w:sz w:val="24"/>
          <w:szCs w:val="24"/>
        </w:rPr>
        <w:t>José Francisco Fracassi</w:t>
      </w:r>
    </w:p>
    <w:p w14:paraId="00FDEB65" w14:textId="77777777" w:rsidR="00F9090A" w:rsidRPr="002C73AD" w:rsidRDefault="00F9090A" w:rsidP="002C73AD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3AD">
        <w:rPr>
          <w:rFonts w:ascii="Times New Roman" w:hAnsi="Times New Roman"/>
          <w:b/>
          <w:bCs/>
          <w:sz w:val="24"/>
          <w:szCs w:val="24"/>
        </w:rPr>
        <w:t>CONTRATADA</w:t>
      </w:r>
    </w:p>
    <w:p w14:paraId="283C4428" w14:textId="77777777" w:rsidR="00F9090A" w:rsidRPr="004A18E5" w:rsidRDefault="00F9090A" w:rsidP="00F9090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0F6A6E" w14:textId="77777777" w:rsidR="00F9090A" w:rsidRPr="004A18E5" w:rsidRDefault="00F9090A" w:rsidP="00F909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>Testemunhas:</w:t>
      </w:r>
    </w:p>
    <w:p w14:paraId="0972D046" w14:textId="77777777" w:rsidR="00F9090A" w:rsidRPr="004A18E5" w:rsidRDefault="00F9090A" w:rsidP="00F909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ACC225" w14:textId="77777777" w:rsidR="00F9090A" w:rsidRPr="004A18E5" w:rsidRDefault="00F9090A" w:rsidP="00F909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 xml:space="preserve">1.)_______________________________    </w:t>
      </w:r>
    </w:p>
    <w:p w14:paraId="42A0C3D2" w14:textId="77777777" w:rsidR="00F9090A" w:rsidRPr="004A18E5" w:rsidRDefault="00F9090A" w:rsidP="00F909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2C851E3A" w14:textId="77777777" w:rsidR="00F9090A" w:rsidRPr="004A18E5" w:rsidRDefault="00F9090A" w:rsidP="00F909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09E56B71" w14:textId="77777777" w:rsidR="00F9090A" w:rsidRPr="004A18E5" w:rsidRDefault="00F9090A" w:rsidP="00F909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A18E5">
        <w:rPr>
          <w:rFonts w:ascii="Times New Roman" w:hAnsi="Times New Roman"/>
          <w:sz w:val="24"/>
          <w:szCs w:val="24"/>
        </w:rPr>
        <w:t>2.) _______________________________</w:t>
      </w:r>
    </w:p>
    <w:p w14:paraId="415795C2" w14:textId="77777777" w:rsidR="00F9090A" w:rsidRPr="00ED05D2" w:rsidRDefault="00F9090A" w:rsidP="00F9090A">
      <w:pPr>
        <w:jc w:val="both"/>
        <w:rPr>
          <w:rFonts w:ascii="Times New Roman" w:hAnsi="Times New Roman"/>
          <w:b/>
          <w:bCs/>
        </w:rPr>
      </w:pPr>
    </w:p>
    <w:p w14:paraId="75AAA4BB" w14:textId="77777777" w:rsidR="00F9090A" w:rsidRDefault="00F9090A"/>
    <w:sectPr w:rsidR="00F909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EED08" w14:textId="77777777" w:rsidR="001E3F05" w:rsidRDefault="001E3F05" w:rsidP="001E3F05">
      <w:pPr>
        <w:spacing w:after="0" w:line="240" w:lineRule="auto"/>
      </w:pPr>
      <w:r>
        <w:separator/>
      </w:r>
    </w:p>
  </w:endnote>
  <w:endnote w:type="continuationSeparator" w:id="0">
    <w:p w14:paraId="395A5E3B" w14:textId="77777777" w:rsidR="001E3F05" w:rsidRDefault="001E3F05" w:rsidP="001E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20527" w14:textId="77777777" w:rsidR="001E3F05" w:rsidRDefault="001E3F05" w:rsidP="001E3F05">
      <w:pPr>
        <w:spacing w:after="0" w:line="240" w:lineRule="auto"/>
      </w:pPr>
      <w:r>
        <w:separator/>
      </w:r>
    </w:p>
  </w:footnote>
  <w:footnote w:type="continuationSeparator" w:id="0">
    <w:p w14:paraId="0EB15427" w14:textId="77777777" w:rsidR="001E3F05" w:rsidRDefault="001E3F05" w:rsidP="001E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238A" w14:textId="1EFE9534" w:rsidR="001E3F05" w:rsidRPr="00367717" w:rsidRDefault="001E3F05" w:rsidP="001E3F05">
    <w:pPr>
      <w:jc w:val="center"/>
      <w:rPr>
        <w:rFonts w:ascii="Old English Text MT" w:hAnsi="Old English Text MT"/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D100A3" wp14:editId="32987CF5">
          <wp:simplePos x="0" y="0"/>
          <wp:positionH relativeFrom="column">
            <wp:posOffset>-384810</wp:posOffset>
          </wp:positionH>
          <wp:positionV relativeFrom="paragraph">
            <wp:posOffset>-185420</wp:posOffset>
          </wp:positionV>
          <wp:extent cx="748665" cy="828675"/>
          <wp:effectExtent l="0" t="0" r="0" b="9525"/>
          <wp:wrapNone/>
          <wp:docPr id="94702176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367717">
      <w:rPr>
        <w:rFonts w:ascii="Old English Text MT" w:hAnsi="Old English Text MT"/>
        <w:b/>
        <w:sz w:val="56"/>
        <w:szCs w:val="56"/>
      </w:rPr>
      <w:t>Câmara Municipal de São Pedro</w:t>
    </w:r>
  </w:p>
  <w:p w14:paraId="507A4BA7" w14:textId="77777777" w:rsidR="001E3F05" w:rsidRDefault="001E3F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100D"/>
    <w:multiLevelType w:val="multilevel"/>
    <w:tmpl w:val="CC5A3E4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14176C"/>
    <w:multiLevelType w:val="multilevel"/>
    <w:tmpl w:val="6C8A5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20941928">
    <w:abstractNumId w:val="1"/>
  </w:num>
  <w:num w:numId="2" w16cid:durableId="54036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0A"/>
    <w:rsid w:val="000240D9"/>
    <w:rsid w:val="001E3F05"/>
    <w:rsid w:val="002B7BD3"/>
    <w:rsid w:val="002C73AD"/>
    <w:rsid w:val="00311A8E"/>
    <w:rsid w:val="004673F4"/>
    <w:rsid w:val="008274AC"/>
    <w:rsid w:val="00AD3DC1"/>
    <w:rsid w:val="00B905C2"/>
    <w:rsid w:val="00B908C6"/>
    <w:rsid w:val="00F9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366CDF"/>
  <w15:chartTrackingRefBased/>
  <w15:docId w15:val="{8B9FA32B-6D17-4920-A5AA-E6A7091C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0A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90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0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09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0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09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0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0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0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0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0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0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09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090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090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09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09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09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09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0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0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0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0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0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09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090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090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0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090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090A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F9090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Forte">
    <w:name w:val="Strong"/>
    <w:uiPriority w:val="22"/>
    <w:qFormat/>
    <w:rsid w:val="00F9090A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9090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9090A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E3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3F0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E3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3F0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Nivel01">
    <w:name w:val="Nivel 01"/>
    <w:basedOn w:val="Ttulo1"/>
    <w:next w:val="Normal"/>
    <w:qFormat/>
    <w:rsid w:val="00AD3DC1"/>
    <w:pPr>
      <w:numPr>
        <w:numId w:val="2"/>
      </w:numPr>
      <w:tabs>
        <w:tab w:val="left" w:pos="567"/>
      </w:tabs>
      <w:spacing w:before="240" w:after="0" w:line="240" w:lineRule="auto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AD3DC1"/>
    <w:pPr>
      <w:numPr>
        <w:ilvl w:val="1"/>
        <w:numId w:val="2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AD3DC1"/>
    <w:pPr>
      <w:numPr>
        <w:ilvl w:val="2"/>
        <w:numId w:val="2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AD3DC1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AD3DC1"/>
    <w:pPr>
      <w:numPr>
        <w:ilvl w:val="4"/>
      </w:numPr>
      <w:ind w:left="1276" w:firstLine="0"/>
    </w:pPr>
  </w:style>
  <w:style w:type="paragraph" w:customStyle="1" w:styleId="Nvel3-R">
    <w:name w:val="Nível 3-R"/>
    <w:basedOn w:val="Nivel3"/>
    <w:link w:val="Nvel3-RChar"/>
    <w:qFormat/>
    <w:rsid w:val="00AD3DC1"/>
    <w:rPr>
      <w:i/>
      <w:iCs/>
      <w:color w:val="FF0000"/>
    </w:rPr>
  </w:style>
  <w:style w:type="character" w:customStyle="1" w:styleId="Nvel3-RChar">
    <w:name w:val="Nível 3-R Char"/>
    <w:basedOn w:val="Fontepargpadro"/>
    <w:link w:val="Nvel3-R"/>
    <w:rsid w:val="00AD3DC1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311A8E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1966</Words>
  <Characters>10621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Tadeu Azzine</dc:creator>
  <cp:keywords/>
  <dc:description/>
  <cp:lastModifiedBy>José Tadeu Azzine</cp:lastModifiedBy>
  <cp:revision>3</cp:revision>
  <dcterms:created xsi:type="dcterms:W3CDTF">2025-02-05T11:53:00Z</dcterms:created>
  <dcterms:modified xsi:type="dcterms:W3CDTF">2025-02-06T17:41:00Z</dcterms:modified>
</cp:coreProperties>
</file>